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3C" w:rsidRDefault="00AF233C" w:rsidP="00AF233C">
      <w:pPr>
        <w:shd w:val="clear" w:color="auto" w:fill="FFFFFF"/>
        <w:outlineLvl w:val="0"/>
        <w:rPr>
          <w:rFonts w:eastAsia="Times New Roman" w:cstheme="minorHAnsi"/>
          <w:b/>
          <w:kern w:val="36"/>
          <w:lang w:val="en-US"/>
        </w:rPr>
      </w:pPr>
      <w:r w:rsidRPr="00AF233C">
        <w:rPr>
          <w:rFonts w:eastAsia="Times New Roman" w:cstheme="minorHAnsi"/>
          <w:b/>
          <w:kern w:val="36"/>
          <w:lang w:val="en-US"/>
        </w:rPr>
        <w:t>Crisis as half of Zim needs food aid</w:t>
      </w:r>
    </w:p>
    <w:p w:rsidR="00AF233C" w:rsidRPr="00AF233C" w:rsidRDefault="00AF233C" w:rsidP="00AF233C">
      <w:pPr>
        <w:shd w:val="clear" w:color="auto" w:fill="FFFFFF"/>
        <w:outlineLvl w:val="0"/>
        <w:rPr>
          <w:rFonts w:eastAsia="Times New Roman" w:cstheme="minorHAnsi"/>
          <w:b/>
          <w:kern w:val="36"/>
          <w:lang w:val="en-US"/>
        </w:rPr>
      </w:pPr>
    </w:p>
    <w:p w:rsidR="00AF233C" w:rsidRPr="00AF233C" w:rsidRDefault="00AF233C" w:rsidP="00AF233C">
      <w:pPr>
        <w:shd w:val="clear" w:color="auto" w:fill="FFFFFF"/>
        <w:rPr>
          <w:rFonts w:eastAsia="Times New Roman" w:cstheme="minorHAnsi"/>
          <w:lang w:val="en-US"/>
        </w:rPr>
      </w:pPr>
      <w:proofErr w:type="spellStart"/>
      <w:r w:rsidRPr="00AF233C">
        <w:rPr>
          <w:rFonts w:eastAsia="Times New Roman" w:cstheme="minorHAnsi"/>
          <w:lang w:val="en-US"/>
        </w:rPr>
        <w:t>NewsDay</w:t>
      </w:r>
      <w:proofErr w:type="spellEnd"/>
      <w:r w:rsidRPr="00AF233C">
        <w:rPr>
          <w:rFonts w:eastAsia="Times New Roman" w:cstheme="minorHAnsi"/>
          <w:lang w:val="en-US"/>
        </w:rPr>
        <w:t> </w:t>
      </w:r>
      <w:proofErr w:type="gramStart"/>
      <w:r w:rsidRPr="00AF233C">
        <w:rPr>
          <w:rFonts w:eastAsia="Times New Roman" w:cstheme="minorHAnsi"/>
          <w:lang w:val="en-US"/>
        </w:rPr>
        <w:t>By</w:t>
      </w:r>
      <w:proofErr w:type="gramEnd"/>
      <w:r w:rsidRPr="00AF233C">
        <w:rPr>
          <w:rFonts w:eastAsia="Times New Roman" w:cstheme="minorHAnsi"/>
          <w:lang w:val="en-US"/>
        </w:rPr>
        <w:t> </w:t>
      </w:r>
      <w:proofErr w:type="spellStart"/>
      <w:r w:rsidRPr="00AF233C">
        <w:rPr>
          <w:rFonts w:eastAsia="Times New Roman" w:cstheme="minorHAnsi"/>
          <w:lang w:val="en-US"/>
        </w:rPr>
        <w:fldChar w:fldCharType="begin"/>
      </w:r>
      <w:r w:rsidRPr="00AF233C">
        <w:rPr>
          <w:rFonts w:eastAsia="Times New Roman" w:cstheme="minorHAnsi"/>
          <w:lang w:val="en-US"/>
        </w:rPr>
        <w:instrText xml:space="preserve"> HYPERLINK "https://www.newsday.co.zw/author/5261/priviledge-gumbodete" </w:instrText>
      </w:r>
      <w:r w:rsidRPr="00AF233C">
        <w:rPr>
          <w:rFonts w:eastAsia="Times New Roman" w:cstheme="minorHAnsi"/>
          <w:lang w:val="en-US"/>
        </w:rPr>
        <w:fldChar w:fldCharType="separate"/>
      </w:r>
      <w:r w:rsidRPr="00AF233C">
        <w:rPr>
          <w:rFonts w:eastAsia="Times New Roman" w:cstheme="minorHAnsi"/>
          <w:lang w:val="en-US"/>
        </w:rPr>
        <w:t>Priviledge</w:t>
      </w:r>
      <w:proofErr w:type="spellEnd"/>
      <w:r w:rsidRPr="00AF233C">
        <w:rPr>
          <w:rFonts w:eastAsia="Times New Roman" w:cstheme="minorHAnsi"/>
          <w:lang w:val="en-US"/>
        </w:rPr>
        <w:t xml:space="preserve"> </w:t>
      </w:r>
      <w:proofErr w:type="spellStart"/>
      <w:r w:rsidRPr="00AF233C">
        <w:rPr>
          <w:rFonts w:eastAsia="Times New Roman" w:cstheme="minorHAnsi"/>
          <w:lang w:val="en-US"/>
        </w:rPr>
        <w:t>Gumbodete</w:t>
      </w:r>
      <w:proofErr w:type="spellEnd"/>
      <w:r w:rsidRPr="00AF233C">
        <w:rPr>
          <w:rFonts w:eastAsia="Times New Roman" w:cstheme="minorHAnsi"/>
          <w:lang w:val="en-US"/>
        </w:rPr>
        <w:fldChar w:fldCharType="end"/>
      </w:r>
      <w:r w:rsidRPr="00AF233C">
        <w:rPr>
          <w:rFonts w:eastAsia="Times New Roman" w:cstheme="minorHAnsi"/>
          <w:lang w:val="en-US"/>
        </w:rPr>
        <w:t> </w:t>
      </w:r>
    </w:p>
    <w:p w:rsidR="00AF233C" w:rsidRPr="00AF233C" w:rsidRDefault="00AF233C" w:rsidP="00AF233C">
      <w:pPr>
        <w:shd w:val="clear" w:color="auto" w:fill="FFFFFF"/>
        <w:rPr>
          <w:rFonts w:eastAsia="Times New Roman" w:cstheme="minorHAnsi"/>
          <w:lang w:val="en-US"/>
        </w:rPr>
      </w:pPr>
    </w:p>
    <w:p w:rsidR="00AF233C" w:rsidRPr="00AF233C" w:rsidRDefault="00AF233C" w:rsidP="00AF233C">
      <w:pPr>
        <w:shd w:val="clear" w:color="auto" w:fill="FFFFFF"/>
        <w:rPr>
          <w:rFonts w:eastAsia="Times New Roman" w:cstheme="minorHAnsi"/>
          <w:lang w:val="en-US"/>
        </w:rPr>
      </w:pPr>
      <w:r w:rsidRPr="00AF233C">
        <w:rPr>
          <w:rFonts w:eastAsia="Times New Roman" w:cstheme="minorHAnsi"/>
          <w:lang w:val="en-US"/>
        </w:rPr>
        <w:t xml:space="preserve">15 May 2024 </w:t>
      </w:r>
    </w:p>
    <w:p w:rsidR="00AF233C" w:rsidRPr="00AF233C" w:rsidRDefault="00AF233C" w:rsidP="00AF233C">
      <w:pPr>
        <w:shd w:val="clear" w:color="auto" w:fill="FFFFFF"/>
        <w:rPr>
          <w:rFonts w:eastAsia="Times New Roman" w:cstheme="minorHAnsi"/>
          <w:lang w:val="en-US"/>
        </w:rPr>
      </w:pPr>
    </w:p>
    <w:p w:rsidR="00AF233C" w:rsidRPr="00AF233C" w:rsidRDefault="00AF233C" w:rsidP="00AF233C">
      <w:pPr>
        <w:shd w:val="clear" w:color="auto" w:fill="FFFFFF"/>
        <w:ind w:right="545"/>
        <w:rPr>
          <w:rFonts w:eastAsia="Times New Roman" w:cstheme="minorHAnsi"/>
          <w:lang w:val="en-US"/>
        </w:rPr>
      </w:pPr>
      <w:r w:rsidRPr="00AF233C">
        <w:rPr>
          <w:rFonts w:eastAsia="Times New Roman" w:cstheme="minorHAnsi"/>
          <w:noProof/>
          <w:lang w:val="en-US"/>
        </w:rPr>
        <w:drawing>
          <wp:inline distT="0" distB="0" distL="0" distR="0">
            <wp:extent cx="4659860" cy="2910471"/>
            <wp:effectExtent l="19050" t="0" r="7390" b="0"/>
            <wp:docPr id="1" name="Picture 1" descr="https://cdn.thestandard.co.zw/images/newsday/uploads/2024/05/ze8ATP0rJf0pl3ttwtWDGxUaEnmSLLvP7GiLJo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standard.co.zw/images/newsday/uploads/2024/05/ze8ATP0rJf0pl3ttwtWDGxUaEnmSLLvP7GiLJoaq.jpg"/>
                    <pic:cNvPicPr>
                      <a:picLocks noChangeAspect="1" noChangeArrowheads="1"/>
                    </pic:cNvPicPr>
                  </pic:nvPicPr>
                  <pic:blipFill>
                    <a:blip r:embed="rId5" cstate="print"/>
                    <a:srcRect/>
                    <a:stretch>
                      <a:fillRect/>
                    </a:stretch>
                  </pic:blipFill>
                  <pic:spPr bwMode="auto">
                    <a:xfrm>
                      <a:off x="0" y="0"/>
                      <a:ext cx="4660143" cy="2910648"/>
                    </a:xfrm>
                    <a:prstGeom prst="rect">
                      <a:avLst/>
                    </a:prstGeom>
                    <a:noFill/>
                    <a:ln w="9525">
                      <a:noFill/>
                      <a:miter lim="800000"/>
                      <a:headEnd/>
                      <a:tailEnd/>
                    </a:ln>
                  </pic:spPr>
                </pic:pic>
              </a:graphicData>
            </a:graphic>
          </wp:inline>
        </w:drawing>
      </w:r>
    </w:p>
    <w:p w:rsidR="00AF233C" w:rsidRDefault="00AF233C" w:rsidP="00AF233C">
      <w:pPr>
        <w:shd w:val="clear" w:color="auto" w:fill="F1E9BF"/>
        <w:ind w:right="545"/>
        <w:rPr>
          <w:rFonts w:eastAsia="Times New Roman" w:cstheme="minorHAnsi"/>
          <w:lang w:val="en-US"/>
        </w:rPr>
      </w:pPr>
    </w:p>
    <w:p w:rsidR="00AF233C" w:rsidRPr="00AF233C" w:rsidRDefault="00AF233C" w:rsidP="00AF233C">
      <w:pPr>
        <w:shd w:val="clear" w:color="auto" w:fill="F1E9BF"/>
        <w:ind w:right="545"/>
        <w:rPr>
          <w:rFonts w:eastAsia="Times New Roman" w:cstheme="minorHAnsi"/>
          <w:i/>
          <w:lang w:val="en-US"/>
        </w:rPr>
      </w:pPr>
      <w:r w:rsidRPr="00AF233C">
        <w:rPr>
          <w:rFonts w:eastAsia="Times New Roman" w:cstheme="minorHAnsi"/>
          <w:i/>
          <w:lang w:val="en-US"/>
        </w:rPr>
        <w:t xml:space="preserve">During post-Cabinet briefing yesterday, Agriculture minister Anxious </w:t>
      </w:r>
      <w:proofErr w:type="spellStart"/>
      <w:r w:rsidRPr="00AF233C">
        <w:rPr>
          <w:rFonts w:eastAsia="Times New Roman" w:cstheme="minorHAnsi"/>
          <w:i/>
          <w:lang w:val="en-US"/>
        </w:rPr>
        <w:t>Masuka</w:t>
      </w:r>
      <w:proofErr w:type="spellEnd"/>
      <w:r w:rsidRPr="00AF233C">
        <w:rPr>
          <w:rFonts w:eastAsia="Times New Roman" w:cstheme="minorHAnsi"/>
          <w:i/>
          <w:lang w:val="en-US"/>
        </w:rPr>
        <w:t xml:space="preserve"> said the 2023/24 Summer Crop Marketing, Food Security Outlook to March 2025 indicated that close to 8 million people would need food aid.</w:t>
      </w:r>
    </w:p>
    <w:p w:rsid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More than half of Zimbabwe’s population will require food aid due to the El-Niño-induced drought, government said yesterday, as it revised its appeal by half to US$3 billion.</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The revision from the US$2 billion announced last month, paints a gloomy picture despite claims by the government that no one will die of hunger.</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 xml:space="preserve">President </w:t>
      </w:r>
      <w:proofErr w:type="spellStart"/>
      <w:r w:rsidRPr="00AF233C">
        <w:rPr>
          <w:rFonts w:eastAsia="Times New Roman" w:cstheme="minorHAnsi"/>
          <w:lang w:val="en-US"/>
        </w:rPr>
        <w:t>Emmerson</w:t>
      </w:r>
      <w:proofErr w:type="spellEnd"/>
      <w:r w:rsidRPr="00AF233C">
        <w:rPr>
          <w:rFonts w:eastAsia="Times New Roman" w:cstheme="minorHAnsi"/>
          <w:lang w:val="en-US"/>
        </w:rPr>
        <w:t xml:space="preserve"> Mnangagwa last month declared the drought a state of national disaster in a bid to marshal resources from aid agencies and development partners.</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 xml:space="preserve">During post-Cabinet briefing yesterday, Agriculture minister Anxious </w:t>
      </w:r>
      <w:proofErr w:type="spellStart"/>
      <w:r w:rsidRPr="00AF233C">
        <w:rPr>
          <w:rFonts w:eastAsia="Times New Roman" w:cstheme="minorHAnsi"/>
          <w:lang w:val="en-US"/>
        </w:rPr>
        <w:t>Masuka</w:t>
      </w:r>
      <w:proofErr w:type="spellEnd"/>
      <w:r w:rsidRPr="00AF233C">
        <w:rPr>
          <w:rFonts w:eastAsia="Times New Roman" w:cstheme="minorHAnsi"/>
          <w:lang w:val="en-US"/>
        </w:rPr>
        <w:t xml:space="preserve"> said the 2023/24 Summer Crop Marketing, Food Security Outlook to March 2025 indicated that close to 8 million people would need food aid.</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This represents more than half of the population. Zimbabwe’s population was 15 178 979, according to the 2022 census by the Zimbabwe National Statistical Agency.</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 xml:space="preserve">The aid would include maize and wheat in rural areas while the vulnerable in urban areas will benefit from cash transfers, </w:t>
      </w:r>
      <w:proofErr w:type="spellStart"/>
      <w:r w:rsidRPr="00AF233C">
        <w:rPr>
          <w:rFonts w:eastAsia="Times New Roman" w:cstheme="minorHAnsi"/>
          <w:lang w:val="en-US"/>
        </w:rPr>
        <w:t>Masuka</w:t>
      </w:r>
      <w:proofErr w:type="spellEnd"/>
      <w:r w:rsidRPr="00AF233C">
        <w:rPr>
          <w:rFonts w:eastAsia="Times New Roman" w:cstheme="minorHAnsi"/>
          <w:lang w:val="en-US"/>
        </w:rPr>
        <w:t xml:space="preserve"> said.</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lastRenderedPageBreak/>
        <w:t>“The total in the appeal, you will find, will just be over US$3 billion because the President announced what is known in terms of the risk disaster framework, the search and rescue, thus, identifying the people that are vulnerable and the requirements,” he said.</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proofErr w:type="spellStart"/>
      <w:r w:rsidRPr="00AF233C">
        <w:rPr>
          <w:rFonts w:eastAsia="Times New Roman" w:cstheme="minorHAnsi"/>
          <w:lang w:val="en-US"/>
        </w:rPr>
        <w:t>Masuka</w:t>
      </w:r>
      <w:proofErr w:type="spellEnd"/>
      <w:r w:rsidRPr="00AF233C">
        <w:rPr>
          <w:rFonts w:eastAsia="Times New Roman" w:cstheme="minorHAnsi"/>
          <w:lang w:val="en-US"/>
        </w:rPr>
        <w:t xml:space="preserve"> said the food insecure will get physical maize, wheat or traditional grains depending on circumstances such as if that area requires traditional grains or wheat.</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 xml:space="preserve">“People will receive 7,5kg per month but to reduce transport cost we will give each one to last three months. We have enough apparatus within the government system to intervene should there be profiteering by the private sector. I urge you to alert us whenever you see a 10kg of </w:t>
      </w:r>
      <w:proofErr w:type="spellStart"/>
      <w:r w:rsidRPr="00AF233C">
        <w:rPr>
          <w:rFonts w:eastAsia="Times New Roman" w:cstheme="minorHAnsi"/>
          <w:lang w:val="en-US"/>
        </w:rPr>
        <w:t>mealie</w:t>
      </w:r>
      <w:proofErr w:type="spellEnd"/>
      <w:r w:rsidRPr="00AF233C">
        <w:rPr>
          <w:rFonts w:eastAsia="Times New Roman" w:cstheme="minorHAnsi"/>
          <w:lang w:val="en-US"/>
        </w:rPr>
        <w:t>-meal going for over US$6</w:t>
      </w:r>
      <w:proofErr w:type="gramStart"/>
      <w:r w:rsidRPr="00AF233C">
        <w:rPr>
          <w:rFonts w:eastAsia="Times New Roman" w:cstheme="minorHAnsi"/>
          <w:lang w:val="en-US"/>
        </w:rPr>
        <w:t>,50</w:t>
      </w:r>
      <w:proofErr w:type="gramEnd"/>
      <w:r w:rsidRPr="00AF233C">
        <w:rPr>
          <w:rFonts w:eastAsia="Times New Roman" w:cstheme="minorHAnsi"/>
          <w:lang w:val="en-US"/>
        </w:rPr>
        <w:t>.”</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 xml:space="preserve">The government recently admitted that the El Niño-induced drought currently ravaging the southern African country caught it </w:t>
      </w:r>
      <w:proofErr w:type="spellStart"/>
      <w:r w:rsidRPr="00AF233C">
        <w:rPr>
          <w:rFonts w:eastAsia="Times New Roman" w:cstheme="minorHAnsi"/>
          <w:lang w:val="en-US"/>
        </w:rPr>
        <w:t>offguard</w:t>
      </w:r>
      <w:proofErr w:type="spellEnd"/>
      <w:r w:rsidRPr="00AF233C">
        <w:rPr>
          <w:rFonts w:eastAsia="Times New Roman" w:cstheme="minorHAnsi"/>
          <w:lang w:val="en-US"/>
        </w:rPr>
        <w:t>, despite projections last year of imminent disaster.</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Government officials spend the first quarter of this year claiming that the country has enough grain, despite revelations by the Grain Marketing Board that available stocks would not go beyond June.</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Finance, Economic Development and Investment Promotion</w:t>
      </w:r>
      <w:proofErr w:type="gramStart"/>
      <w:r w:rsidRPr="00AF233C">
        <w:rPr>
          <w:rFonts w:eastAsia="Times New Roman" w:cstheme="minorHAnsi"/>
          <w:lang w:val="en-US"/>
        </w:rPr>
        <w:t>  minister</w:t>
      </w:r>
      <w:proofErr w:type="gramEnd"/>
      <w:r w:rsidRPr="00AF233C">
        <w:rPr>
          <w:rFonts w:eastAsia="Times New Roman" w:cstheme="minorHAnsi"/>
          <w:lang w:val="en-US"/>
        </w:rPr>
        <w:t xml:space="preserve"> </w:t>
      </w:r>
      <w:proofErr w:type="spellStart"/>
      <w:r w:rsidRPr="00AF233C">
        <w:rPr>
          <w:rFonts w:eastAsia="Times New Roman" w:cstheme="minorHAnsi"/>
          <w:lang w:val="en-US"/>
        </w:rPr>
        <w:t>Mthuli</w:t>
      </w:r>
      <w:proofErr w:type="spellEnd"/>
      <w:r w:rsidRPr="00AF233C">
        <w:rPr>
          <w:rFonts w:eastAsia="Times New Roman" w:cstheme="minorHAnsi"/>
          <w:lang w:val="en-US"/>
        </w:rPr>
        <w:t xml:space="preserve"> </w:t>
      </w:r>
      <w:proofErr w:type="spellStart"/>
      <w:r w:rsidRPr="00AF233C">
        <w:rPr>
          <w:rFonts w:eastAsia="Times New Roman" w:cstheme="minorHAnsi"/>
          <w:lang w:val="en-US"/>
        </w:rPr>
        <w:t>Ncube</w:t>
      </w:r>
      <w:proofErr w:type="spellEnd"/>
      <w:r w:rsidRPr="00AF233C">
        <w:rPr>
          <w:rFonts w:eastAsia="Times New Roman" w:cstheme="minorHAnsi"/>
          <w:lang w:val="en-US"/>
        </w:rPr>
        <w:t xml:space="preserve"> recently said the crisis would force the government to </w:t>
      </w:r>
      <w:proofErr w:type="spellStart"/>
      <w:r w:rsidRPr="00AF233C">
        <w:rPr>
          <w:rFonts w:eastAsia="Times New Roman" w:cstheme="minorHAnsi"/>
          <w:lang w:val="en-US"/>
        </w:rPr>
        <w:t>rejig</w:t>
      </w:r>
      <w:proofErr w:type="spellEnd"/>
      <w:r w:rsidRPr="00AF233C">
        <w:rPr>
          <w:rFonts w:eastAsia="Times New Roman" w:cstheme="minorHAnsi"/>
          <w:lang w:val="en-US"/>
        </w:rPr>
        <w:t xml:space="preserve"> the 2024 National Budget diverting funds from other votes to cover food imports to avert hunger.</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 xml:space="preserve">In a media briefing yesterday, Information, Publicity and Broadcasting Services minister </w:t>
      </w:r>
      <w:proofErr w:type="spellStart"/>
      <w:r w:rsidRPr="00AF233C">
        <w:rPr>
          <w:rFonts w:eastAsia="Times New Roman" w:cstheme="minorHAnsi"/>
          <w:lang w:val="en-US"/>
        </w:rPr>
        <w:t>Jenfan</w:t>
      </w:r>
      <w:proofErr w:type="spellEnd"/>
      <w:r w:rsidRPr="00AF233C">
        <w:rPr>
          <w:rFonts w:eastAsia="Times New Roman" w:cstheme="minorHAnsi"/>
          <w:lang w:val="en-US"/>
        </w:rPr>
        <w:t xml:space="preserve"> </w:t>
      </w:r>
      <w:proofErr w:type="spellStart"/>
      <w:r w:rsidRPr="00AF233C">
        <w:rPr>
          <w:rFonts w:eastAsia="Times New Roman" w:cstheme="minorHAnsi"/>
          <w:lang w:val="en-US"/>
        </w:rPr>
        <w:t>Muswere</w:t>
      </w:r>
      <w:proofErr w:type="spellEnd"/>
      <w:r w:rsidRPr="00AF233C">
        <w:rPr>
          <w:rFonts w:eastAsia="Times New Roman" w:cstheme="minorHAnsi"/>
          <w:lang w:val="en-US"/>
        </w:rPr>
        <w:t xml:space="preserve"> said the Second Round of Crops, Livestock and Fisheries Assessment of April 18, 2024 and the Rapid Village-based Food Assessment concluded on April 15 this year showed that six million people in rural areas will require assistance between May 2024 and March 2025.</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“The Zimbabwe Livelihoods Assessment Committee Report (</w:t>
      </w:r>
      <w:proofErr w:type="spellStart"/>
      <w:r w:rsidRPr="00AF233C">
        <w:rPr>
          <w:rFonts w:eastAsia="Times New Roman" w:cstheme="minorHAnsi"/>
          <w:lang w:val="en-US"/>
        </w:rPr>
        <w:t>ZimLAC</w:t>
      </w:r>
      <w:proofErr w:type="spellEnd"/>
      <w:r w:rsidRPr="00AF233C">
        <w:rPr>
          <w:rFonts w:eastAsia="Times New Roman" w:cstheme="minorHAnsi"/>
          <w:lang w:val="en-US"/>
        </w:rPr>
        <w:t>) indicated that 1</w:t>
      </w:r>
      <w:proofErr w:type="gramStart"/>
      <w:r w:rsidRPr="00AF233C">
        <w:rPr>
          <w:rFonts w:eastAsia="Times New Roman" w:cstheme="minorHAnsi"/>
          <w:lang w:val="en-US"/>
        </w:rPr>
        <w:t>,7</w:t>
      </w:r>
      <w:proofErr w:type="gramEnd"/>
      <w:r w:rsidRPr="00AF233C">
        <w:rPr>
          <w:rFonts w:eastAsia="Times New Roman" w:cstheme="minorHAnsi"/>
          <w:lang w:val="en-US"/>
        </w:rPr>
        <w:t xml:space="preserve"> million people who reside in urban areas will require assistance.</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“A total of 7</w:t>
      </w:r>
      <w:proofErr w:type="gramStart"/>
      <w:r w:rsidRPr="00AF233C">
        <w:rPr>
          <w:rFonts w:eastAsia="Times New Roman" w:cstheme="minorHAnsi"/>
          <w:lang w:val="en-US"/>
        </w:rPr>
        <w:t>,7</w:t>
      </w:r>
      <w:proofErr w:type="gramEnd"/>
      <w:r w:rsidRPr="00AF233C">
        <w:rPr>
          <w:rFonts w:eastAsia="Times New Roman" w:cstheme="minorHAnsi"/>
          <w:lang w:val="en-US"/>
        </w:rPr>
        <w:t xml:space="preserve"> million people, being 51% of the population,  will require food assistance. This excludes a further 4</w:t>
      </w:r>
      <w:proofErr w:type="gramStart"/>
      <w:r w:rsidRPr="00AF233C">
        <w:rPr>
          <w:rFonts w:eastAsia="Times New Roman" w:cstheme="minorHAnsi"/>
          <w:lang w:val="en-US"/>
        </w:rPr>
        <w:t>,5</w:t>
      </w:r>
      <w:proofErr w:type="gramEnd"/>
      <w:r w:rsidRPr="00AF233C">
        <w:rPr>
          <w:rFonts w:eastAsia="Times New Roman" w:cstheme="minorHAnsi"/>
          <w:lang w:val="en-US"/>
        </w:rPr>
        <w:t xml:space="preserve"> million who will require school meals,” he said.</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proofErr w:type="spellStart"/>
      <w:r w:rsidRPr="00AF233C">
        <w:rPr>
          <w:rFonts w:eastAsia="Times New Roman" w:cstheme="minorHAnsi"/>
          <w:lang w:val="en-US"/>
        </w:rPr>
        <w:t>Muswere</w:t>
      </w:r>
      <w:proofErr w:type="spellEnd"/>
      <w:r w:rsidRPr="00AF233C">
        <w:rPr>
          <w:rFonts w:eastAsia="Times New Roman" w:cstheme="minorHAnsi"/>
          <w:lang w:val="en-US"/>
        </w:rPr>
        <w:t xml:space="preserve"> also revealed that the grain stock at the Grain Marketing Board as at May 9, 2024 stood at 423 779 </w:t>
      </w:r>
      <w:proofErr w:type="spellStart"/>
      <w:r w:rsidRPr="00AF233C">
        <w:rPr>
          <w:rFonts w:eastAsia="Times New Roman" w:cstheme="minorHAnsi"/>
          <w:lang w:val="en-US"/>
        </w:rPr>
        <w:t>tonnes</w:t>
      </w:r>
      <w:proofErr w:type="spellEnd"/>
      <w:r w:rsidRPr="00AF233C">
        <w:rPr>
          <w:rFonts w:eastAsia="Times New Roman" w:cstheme="minorHAnsi"/>
          <w:lang w:val="en-US"/>
        </w:rPr>
        <w:t xml:space="preserve">, adding that the private sector is expected to import all its </w:t>
      </w:r>
      <w:proofErr w:type="spellStart"/>
      <w:r w:rsidRPr="00AF233C">
        <w:rPr>
          <w:rFonts w:eastAsia="Times New Roman" w:cstheme="minorHAnsi"/>
          <w:lang w:val="en-US"/>
        </w:rPr>
        <w:t>stockfeed</w:t>
      </w:r>
      <w:proofErr w:type="spellEnd"/>
      <w:r w:rsidRPr="00AF233C">
        <w:rPr>
          <w:rFonts w:eastAsia="Times New Roman" w:cstheme="minorHAnsi"/>
          <w:lang w:val="en-US"/>
        </w:rPr>
        <w:t xml:space="preserve"> requirements of 400 000 </w:t>
      </w:r>
      <w:proofErr w:type="spellStart"/>
      <w:r w:rsidRPr="00AF233C">
        <w:rPr>
          <w:rFonts w:eastAsia="Times New Roman" w:cstheme="minorHAnsi"/>
          <w:lang w:val="en-US"/>
        </w:rPr>
        <w:t>tonnes</w:t>
      </w:r>
      <w:proofErr w:type="spellEnd"/>
      <w:r w:rsidRPr="00AF233C">
        <w:rPr>
          <w:rFonts w:eastAsia="Times New Roman" w:cstheme="minorHAnsi"/>
          <w:lang w:val="en-US"/>
        </w:rPr>
        <w:t xml:space="preserve">, and urban maize requirements of up to 450 000 </w:t>
      </w:r>
      <w:proofErr w:type="spellStart"/>
      <w:r w:rsidRPr="00AF233C">
        <w:rPr>
          <w:rFonts w:eastAsia="Times New Roman" w:cstheme="minorHAnsi"/>
          <w:lang w:val="en-US"/>
        </w:rPr>
        <w:t>tonnes</w:t>
      </w:r>
      <w:proofErr w:type="spellEnd"/>
      <w:r w:rsidRPr="00AF233C">
        <w:rPr>
          <w:rFonts w:eastAsia="Times New Roman" w:cstheme="minorHAnsi"/>
          <w:lang w:val="en-US"/>
        </w:rPr>
        <w:t xml:space="preserve"> to March next year.</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proofErr w:type="spellStart"/>
      <w:r w:rsidRPr="00AF233C">
        <w:rPr>
          <w:rFonts w:eastAsia="Times New Roman" w:cstheme="minorHAnsi"/>
          <w:lang w:val="en-US"/>
        </w:rPr>
        <w:t>Muswere</w:t>
      </w:r>
      <w:proofErr w:type="spellEnd"/>
      <w:r w:rsidRPr="00AF233C">
        <w:rPr>
          <w:rFonts w:eastAsia="Times New Roman" w:cstheme="minorHAnsi"/>
          <w:lang w:val="en-US"/>
        </w:rPr>
        <w:t xml:space="preserve"> said according to the </w:t>
      </w:r>
      <w:proofErr w:type="spellStart"/>
      <w:r w:rsidRPr="00AF233C">
        <w:rPr>
          <w:rFonts w:eastAsia="Times New Roman" w:cstheme="minorHAnsi"/>
          <w:lang w:val="en-US"/>
        </w:rPr>
        <w:t>ZimLAC</w:t>
      </w:r>
      <w:proofErr w:type="spellEnd"/>
      <w:r w:rsidRPr="00AF233C">
        <w:rPr>
          <w:rFonts w:eastAsia="Times New Roman" w:cstheme="minorHAnsi"/>
          <w:lang w:val="en-US"/>
        </w:rPr>
        <w:t xml:space="preserve"> 2024 Urban Livelihoods and Nutrition Assessment, 65% of urban households were food secure, while 35% were food insecure.</w:t>
      </w:r>
    </w:p>
    <w:p w:rsidR="00AF233C" w:rsidRPr="00AF233C" w:rsidRDefault="00AF233C" w:rsidP="00AF233C">
      <w:pPr>
        <w:shd w:val="clear" w:color="auto" w:fill="FFFFFF"/>
        <w:ind w:right="545"/>
        <w:rPr>
          <w:rFonts w:eastAsia="Times New Roman" w:cstheme="minorHAnsi"/>
          <w:lang w:val="en-US"/>
        </w:rPr>
      </w:pPr>
    </w:p>
    <w:p w:rsidR="00AF233C" w:rsidRDefault="00AF233C" w:rsidP="00AF233C">
      <w:pPr>
        <w:shd w:val="clear" w:color="auto" w:fill="FFFFFF"/>
        <w:ind w:right="545"/>
        <w:rPr>
          <w:rFonts w:eastAsia="Times New Roman" w:cstheme="minorHAnsi"/>
          <w:lang w:val="en-US"/>
        </w:rPr>
      </w:pPr>
      <w:r w:rsidRPr="00AF233C">
        <w:rPr>
          <w:rFonts w:eastAsia="Times New Roman" w:cstheme="minorHAnsi"/>
          <w:lang w:val="en-US"/>
        </w:rPr>
        <w:t>The proportion of food insecure households translates to 1 732 770 people.</w:t>
      </w:r>
    </w:p>
    <w:p w:rsidR="00AF233C" w:rsidRDefault="00AF233C" w:rsidP="00AF233C">
      <w:pPr>
        <w:shd w:val="clear" w:color="auto" w:fill="FFFFFF"/>
        <w:ind w:right="545"/>
        <w:rPr>
          <w:rFonts w:eastAsia="Times New Roman" w:cstheme="minorHAnsi"/>
          <w:lang w:val="en-US"/>
        </w:rPr>
      </w:pPr>
    </w:p>
    <w:p w:rsidR="00AF233C" w:rsidRPr="00AF233C" w:rsidRDefault="00AF233C" w:rsidP="00AF233C">
      <w:pPr>
        <w:shd w:val="clear" w:color="auto" w:fill="FFFFFF"/>
        <w:ind w:right="545"/>
        <w:rPr>
          <w:rFonts w:eastAsia="Times New Roman" w:cstheme="minorHAnsi"/>
          <w:lang w:val="en-US"/>
        </w:rPr>
      </w:pPr>
      <w:hyperlink r:id="rId6" w:history="1">
        <w:r w:rsidRPr="00BA0DA1">
          <w:rPr>
            <w:rStyle w:val="Hyperlink"/>
            <w:rFonts w:eastAsia="Times New Roman" w:cstheme="minorHAnsi"/>
            <w:lang w:val="en-US"/>
          </w:rPr>
          <w:t>https://www.newsday.co.zw/local-news/article/200026928/crisis-as-half-of-zim-needs-food-aid#google_vignette</w:t>
        </w:r>
      </w:hyperlink>
      <w:r>
        <w:rPr>
          <w:rFonts w:eastAsia="Times New Roman" w:cstheme="minorHAnsi"/>
          <w:lang w:val="en-US"/>
        </w:rPr>
        <w:t xml:space="preserve"> </w:t>
      </w:r>
    </w:p>
    <w:p w:rsidR="008E6215" w:rsidRDefault="008E6215" w:rsidP="00AF233C">
      <w:pPr>
        <w:rPr>
          <w:rFonts w:cstheme="minorHAnsi"/>
        </w:rPr>
      </w:pPr>
    </w:p>
    <w:p w:rsidR="00AF233C" w:rsidRPr="00AF233C" w:rsidRDefault="00AF233C" w:rsidP="00AF233C">
      <w:pPr>
        <w:shd w:val="clear" w:color="auto" w:fill="FFFFFF"/>
        <w:ind w:right="545"/>
        <w:outlineLvl w:val="2"/>
        <w:rPr>
          <w:rFonts w:eastAsia="Times New Roman" w:cstheme="minorHAnsi"/>
          <w:b/>
          <w:lang w:val="en-US"/>
        </w:rPr>
      </w:pPr>
      <w:r w:rsidRPr="00AF233C">
        <w:rPr>
          <w:rFonts w:eastAsia="Times New Roman" w:cstheme="minorHAnsi"/>
          <w:b/>
          <w:lang w:val="en-US"/>
        </w:rPr>
        <w:t>Keep Reading</w:t>
      </w:r>
    </w:p>
    <w:p w:rsidR="00AF233C" w:rsidRPr="00AF233C" w:rsidRDefault="00AF233C" w:rsidP="00AF233C">
      <w:pPr>
        <w:numPr>
          <w:ilvl w:val="0"/>
          <w:numId w:val="1"/>
        </w:numPr>
        <w:shd w:val="clear" w:color="auto" w:fill="FFFFFF"/>
        <w:ind w:left="0" w:right="545"/>
        <w:rPr>
          <w:rFonts w:eastAsia="Times New Roman" w:cstheme="minorHAnsi"/>
          <w:bCs/>
          <w:color w:val="0000FF"/>
          <w:lang w:val="en-US"/>
        </w:rPr>
      </w:pPr>
      <w:r w:rsidRPr="00AF233C">
        <w:rPr>
          <w:rFonts w:eastAsia="Times New Roman" w:cstheme="minorHAnsi"/>
          <w:b/>
          <w:bCs/>
          <w:lang w:val="en-US"/>
        </w:rPr>
        <w:lastRenderedPageBreak/>
        <w:t> </w:t>
      </w:r>
      <w:hyperlink r:id="rId7" w:history="1">
        <w:r w:rsidRPr="00AF233C">
          <w:rPr>
            <w:rFonts w:eastAsia="Times New Roman" w:cstheme="minorHAnsi"/>
            <w:bCs/>
            <w:color w:val="0000FF"/>
            <w:u w:val="single"/>
            <w:lang w:val="en-US"/>
          </w:rPr>
          <w:t>Boustead Beef seeks to end CSC corporate rescue</w:t>
        </w:r>
      </w:hyperlink>
    </w:p>
    <w:p w:rsidR="00AF233C" w:rsidRPr="00AF233C" w:rsidRDefault="00AF233C" w:rsidP="00AF233C">
      <w:pPr>
        <w:numPr>
          <w:ilvl w:val="0"/>
          <w:numId w:val="1"/>
        </w:numPr>
        <w:shd w:val="clear" w:color="auto" w:fill="FFFFFF"/>
        <w:ind w:left="0" w:right="545"/>
        <w:rPr>
          <w:rFonts w:eastAsia="Times New Roman" w:cstheme="minorHAnsi"/>
          <w:bCs/>
          <w:color w:val="0000FF"/>
          <w:lang w:val="en-US"/>
        </w:rPr>
      </w:pPr>
      <w:r w:rsidRPr="00AF233C">
        <w:rPr>
          <w:rFonts w:eastAsia="Times New Roman" w:cstheme="minorHAnsi"/>
          <w:bCs/>
          <w:color w:val="0000FF"/>
          <w:lang w:val="en-US"/>
        </w:rPr>
        <w:t> </w:t>
      </w:r>
      <w:hyperlink r:id="rId8" w:history="1">
        <w:r w:rsidRPr="00AF233C">
          <w:rPr>
            <w:rFonts w:eastAsia="Times New Roman" w:cstheme="minorHAnsi"/>
            <w:bCs/>
            <w:color w:val="0000FF"/>
            <w:u w:val="single"/>
            <w:lang w:val="en-US"/>
          </w:rPr>
          <w:t xml:space="preserve">Unresolved land tenure dispute stifles </w:t>
        </w:r>
        <w:proofErr w:type="spellStart"/>
        <w:r w:rsidRPr="00AF233C">
          <w:rPr>
            <w:rFonts w:eastAsia="Times New Roman" w:cstheme="minorHAnsi"/>
            <w:bCs/>
            <w:color w:val="0000FF"/>
            <w:u w:val="single"/>
            <w:lang w:val="en-US"/>
          </w:rPr>
          <w:t>Tongaat</w:t>
        </w:r>
        <w:proofErr w:type="spellEnd"/>
        <w:r w:rsidRPr="00AF233C">
          <w:rPr>
            <w:rFonts w:eastAsia="Times New Roman" w:cstheme="minorHAnsi"/>
            <w:bCs/>
            <w:color w:val="0000FF"/>
            <w:u w:val="single"/>
            <w:lang w:val="en-US"/>
          </w:rPr>
          <w:t xml:space="preserve"> </w:t>
        </w:r>
        <w:proofErr w:type="spellStart"/>
        <w:r w:rsidRPr="00AF233C">
          <w:rPr>
            <w:rFonts w:eastAsia="Times New Roman" w:cstheme="minorHAnsi"/>
            <w:bCs/>
            <w:color w:val="0000FF"/>
            <w:u w:val="single"/>
            <w:lang w:val="en-US"/>
          </w:rPr>
          <w:t>Hulett</w:t>
        </w:r>
        <w:proofErr w:type="spellEnd"/>
        <w:r w:rsidRPr="00AF233C">
          <w:rPr>
            <w:rFonts w:eastAsia="Times New Roman" w:cstheme="minorHAnsi"/>
            <w:bCs/>
            <w:color w:val="0000FF"/>
            <w:u w:val="single"/>
            <w:lang w:val="en-US"/>
          </w:rPr>
          <w:t xml:space="preserve"> project</w:t>
        </w:r>
      </w:hyperlink>
    </w:p>
    <w:p w:rsidR="00AF233C" w:rsidRPr="00AF233C" w:rsidRDefault="00AF233C" w:rsidP="00AF233C">
      <w:pPr>
        <w:numPr>
          <w:ilvl w:val="0"/>
          <w:numId w:val="1"/>
        </w:numPr>
        <w:shd w:val="clear" w:color="auto" w:fill="FFFFFF"/>
        <w:ind w:left="0" w:right="545"/>
        <w:rPr>
          <w:rFonts w:eastAsia="Times New Roman" w:cstheme="minorHAnsi"/>
          <w:bCs/>
          <w:color w:val="0000FF"/>
          <w:lang w:val="en-US"/>
        </w:rPr>
      </w:pPr>
      <w:r w:rsidRPr="00AF233C">
        <w:rPr>
          <w:rFonts w:eastAsia="Times New Roman" w:cstheme="minorHAnsi"/>
          <w:bCs/>
          <w:color w:val="0000FF"/>
          <w:lang w:val="en-US"/>
        </w:rPr>
        <w:t> </w:t>
      </w:r>
      <w:hyperlink r:id="rId9" w:history="1">
        <w:r w:rsidRPr="00AF233C">
          <w:rPr>
            <w:rFonts w:eastAsia="Times New Roman" w:cstheme="minorHAnsi"/>
            <w:bCs/>
            <w:color w:val="0000FF"/>
            <w:u w:val="single"/>
            <w:lang w:val="en-US"/>
          </w:rPr>
          <w:t>Boustead Beef seeks to end CSC corporate rescue</w:t>
        </w:r>
      </w:hyperlink>
    </w:p>
    <w:p w:rsidR="00AF233C" w:rsidRPr="00AF233C" w:rsidRDefault="00AF233C" w:rsidP="00AF233C">
      <w:pPr>
        <w:numPr>
          <w:ilvl w:val="0"/>
          <w:numId w:val="1"/>
        </w:numPr>
        <w:shd w:val="clear" w:color="auto" w:fill="FFFFFF"/>
        <w:ind w:left="0" w:right="545"/>
        <w:rPr>
          <w:rFonts w:eastAsia="Times New Roman" w:cstheme="minorHAnsi"/>
          <w:bCs/>
          <w:color w:val="0000FF"/>
          <w:lang w:val="en-US"/>
        </w:rPr>
      </w:pPr>
      <w:r w:rsidRPr="00AF233C">
        <w:rPr>
          <w:rFonts w:eastAsia="Times New Roman" w:cstheme="minorHAnsi"/>
          <w:bCs/>
          <w:color w:val="0000FF"/>
          <w:lang w:val="en-US"/>
        </w:rPr>
        <w:t> </w:t>
      </w:r>
      <w:hyperlink r:id="rId10" w:history="1">
        <w:r w:rsidRPr="00AF233C">
          <w:rPr>
            <w:rFonts w:eastAsia="Times New Roman" w:cstheme="minorHAnsi"/>
            <w:bCs/>
            <w:color w:val="0000FF"/>
            <w:u w:val="single"/>
            <w:lang w:val="en-US"/>
          </w:rPr>
          <w:t>British investor makes new claim over CSC . . . Boustead says it took over full control of the beef processor in 2019</w:t>
        </w:r>
      </w:hyperlink>
    </w:p>
    <w:p w:rsidR="00AF233C" w:rsidRPr="00AF233C" w:rsidRDefault="00AF233C" w:rsidP="00AF233C">
      <w:pPr>
        <w:rPr>
          <w:rFonts w:cstheme="minorHAnsi"/>
          <w:color w:val="0000FF"/>
        </w:rPr>
      </w:pPr>
    </w:p>
    <w:sectPr w:rsidR="00AF233C" w:rsidRPr="00AF233C" w:rsidSect="008E62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4D8"/>
    <w:multiLevelType w:val="multilevel"/>
    <w:tmpl w:val="F50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233C"/>
    <w:rsid w:val="001D0F53"/>
    <w:rsid w:val="008E6215"/>
    <w:rsid w:val="00AF233C"/>
    <w:rsid w:val="00B05843"/>
    <w:rsid w:val="00BB340C"/>
    <w:rsid w:val="00DF48BA"/>
    <w:rsid w:val="00E36763"/>
    <w:rsid w:val="00F45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5"/>
    <w:rPr>
      <w:lang w:val="en-GB"/>
    </w:rPr>
  </w:style>
  <w:style w:type="paragraph" w:styleId="Heading1">
    <w:name w:val="heading 1"/>
    <w:basedOn w:val="Normal"/>
    <w:link w:val="Heading1Char"/>
    <w:uiPriority w:val="9"/>
    <w:qFormat/>
    <w:rsid w:val="00AF233C"/>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AF233C"/>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3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233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F233C"/>
    <w:rPr>
      <w:color w:val="0000FF"/>
      <w:u w:val="single"/>
    </w:rPr>
  </w:style>
  <w:style w:type="paragraph" w:customStyle="1" w:styleId="paragraph-style">
    <w:name w:val="paragraph-style"/>
    <w:basedOn w:val="Normal"/>
    <w:rsid w:val="00AF233C"/>
    <w:pPr>
      <w:spacing w:before="100" w:beforeAutospacing="1" w:after="100" w:afterAutospacing="1"/>
    </w:pPr>
    <w:rPr>
      <w:rFonts w:ascii="Times New Roman" w:eastAsia="Times New Roman" w:hAnsi="Times New Roman" w:cs="Times New Roman"/>
      <w:sz w:val="24"/>
      <w:szCs w:val="24"/>
      <w:lang w:val="en-US"/>
    </w:rPr>
  </w:style>
  <w:style w:type="character" w:customStyle="1" w:styleId="links">
    <w:name w:val="links"/>
    <w:basedOn w:val="DefaultParagraphFont"/>
    <w:rsid w:val="00AF233C"/>
  </w:style>
  <w:style w:type="paragraph" w:styleId="BalloonText">
    <w:name w:val="Balloon Text"/>
    <w:basedOn w:val="Normal"/>
    <w:link w:val="BalloonTextChar"/>
    <w:uiPriority w:val="99"/>
    <w:semiHidden/>
    <w:unhideWhenUsed/>
    <w:rsid w:val="00AF233C"/>
    <w:rPr>
      <w:rFonts w:ascii="Tahoma" w:hAnsi="Tahoma" w:cs="Tahoma"/>
      <w:sz w:val="16"/>
      <w:szCs w:val="16"/>
    </w:rPr>
  </w:style>
  <w:style w:type="character" w:customStyle="1" w:styleId="BalloonTextChar">
    <w:name w:val="Balloon Text Char"/>
    <w:basedOn w:val="DefaultParagraphFont"/>
    <w:link w:val="BalloonText"/>
    <w:uiPriority w:val="99"/>
    <w:semiHidden/>
    <w:rsid w:val="00AF233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857183723">
      <w:bodyDiv w:val="1"/>
      <w:marLeft w:val="0"/>
      <w:marRight w:val="0"/>
      <w:marTop w:val="0"/>
      <w:marBottom w:val="0"/>
      <w:divBdr>
        <w:top w:val="none" w:sz="0" w:space="0" w:color="auto"/>
        <w:left w:val="none" w:sz="0" w:space="0" w:color="auto"/>
        <w:bottom w:val="none" w:sz="0" w:space="0" w:color="auto"/>
        <w:right w:val="none" w:sz="0" w:space="0" w:color="auto"/>
      </w:divBdr>
      <w:divsChild>
        <w:div w:id="2032872171">
          <w:marLeft w:val="0"/>
          <w:marRight w:val="0"/>
          <w:marTop w:val="0"/>
          <w:marBottom w:val="0"/>
          <w:divBdr>
            <w:top w:val="none" w:sz="0" w:space="0" w:color="auto"/>
            <w:left w:val="none" w:sz="0" w:space="0" w:color="auto"/>
            <w:bottom w:val="none" w:sz="0" w:space="0" w:color="auto"/>
            <w:right w:val="none" w:sz="0" w:space="0" w:color="auto"/>
          </w:divBdr>
          <w:divsChild>
            <w:div w:id="768089480">
              <w:marLeft w:val="0"/>
              <w:marRight w:val="0"/>
              <w:marTop w:val="0"/>
              <w:marBottom w:val="0"/>
              <w:divBdr>
                <w:top w:val="none" w:sz="0" w:space="0" w:color="auto"/>
                <w:left w:val="none" w:sz="0" w:space="0" w:color="auto"/>
                <w:bottom w:val="none" w:sz="0" w:space="0" w:color="auto"/>
                <w:right w:val="none" w:sz="0" w:space="0" w:color="auto"/>
              </w:divBdr>
              <w:divsChild>
                <w:div w:id="337271302">
                  <w:marLeft w:val="0"/>
                  <w:marRight w:val="0"/>
                  <w:marTop w:val="0"/>
                  <w:marBottom w:val="0"/>
                  <w:divBdr>
                    <w:top w:val="none" w:sz="0" w:space="0" w:color="auto"/>
                    <w:left w:val="none" w:sz="0" w:space="0" w:color="auto"/>
                    <w:bottom w:val="none" w:sz="0" w:space="0" w:color="auto"/>
                    <w:right w:val="none" w:sz="0" w:space="0" w:color="auto"/>
                  </w:divBdr>
                  <w:divsChild>
                    <w:div w:id="428236187">
                      <w:marLeft w:val="0"/>
                      <w:marRight w:val="0"/>
                      <w:marTop w:val="0"/>
                      <w:marBottom w:val="0"/>
                      <w:divBdr>
                        <w:top w:val="none" w:sz="0" w:space="0" w:color="auto"/>
                        <w:left w:val="none" w:sz="0" w:space="0" w:color="auto"/>
                        <w:bottom w:val="none" w:sz="0" w:space="0" w:color="auto"/>
                        <w:right w:val="none" w:sz="0" w:space="0" w:color="auto"/>
                      </w:divBdr>
                      <w:divsChild>
                        <w:div w:id="18724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9971">
          <w:marLeft w:val="0"/>
          <w:marRight w:val="0"/>
          <w:marTop w:val="0"/>
          <w:marBottom w:val="0"/>
          <w:divBdr>
            <w:top w:val="none" w:sz="0" w:space="0" w:color="auto"/>
            <w:left w:val="none" w:sz="0" w:space="0" w:color="auto"/>
            <w:bottom w:val="none" w:sz="0" w:space="0" w:color="auto"/>
            <w:right w:val="none" w:sz="0" w:space="0" w:color="auto"/>
          </w:divBdr>
          <w:divsChild>
            <w:div w:id="335156382">
              <w:marLeft w:val="0"/>
              <w:marRight w:val="0"/>
              <w:marTop w:val="0"/>
              <w:marBottom w:val="0"/>
              <w:divBdr>
                <w:top w:val="none" w:sz="0" w:space="0" w:color="auto"/>
                <w:left w:val="none" w:sz="0" w:space="0" w:color="auto"/>
                <w:bottom w:val="none" w:sz="0" w:space="0" w:color="auto"/>
                <w:right w:val="none" w:sz="0" w:space="0" w:color="auto"/>
              </w:divBdr>
            </w:div>
            <w:div w:id="291249131">
              <w:marLeft w:val="0"/>
              <w:marRight w:val="0"/>
              <w:marTop w:val="0"/>
              <w:marBottom w:val="0"/>
              <w:divBdr>
                <w:top w:val="none" w:sz="0" w:space="0" w:color="auto"/>
                <w:left w:val="none" w:sz="0" w:space="0" w:color="auto"/>
                <w:bottom w:val="none" w:sz="0" w:space="0" w:color="auto"/>
                <w:right w:val="none" w:sz="0" w:space="0" w:color="auto"/>
              </w:divBdr>
            </w:div>
            <w:div w:id="6775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sday.co.zw/business/article/3519/unresolved-land-tenure-dispute-stifles-tongaat-hulett-project" TargetMode="External"/><Relationship Id="rId3" Type="http://schemas.openxmlformats.org/officeDocument/2006/relationships/settings" Target="settings.xml"/><Relationship Id="rId7" Type="http://schemas.openxmlformats.org/officeDocument/2006/relationships/hyperlink" Target="https://www.newsday.co.zw/business/article/524/boustead-beef-seeks-to-end-csc-corporate-resc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day.co.zw/local-news/article/200026928/crisis-as-half-of-zim-needs-food-aid#google_vignet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ewsday.co.zw/slider/article/5883/british-investor-makes-new-claim-over-csc-boustead-says-it-took-over-full-control-of-the-beef-processor-in-2019" TargetMode="External"/><Relationship Id="rId4" Type="http://schemas.openxmlformats.org/officeDocument/2006/relationships/webSettings" Target="webSettings.xml"/><Relationship Id="rId9" Type="http://schemas.openxmlformats.org/officeDocument/2006/relationships/hyperlink" Target="https://www.newsday.co.zw/business/article/5153/boustead-beef-seeks-to-end-csc-corporate-resc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dc:creator>
  <cp:lastModifiedBy>Glyn</cp:lastModifiedBy>
  <cp:revision>1</cp:revision>
  <dcterms:created xsi:type="dcterms:W3CDTF">2024-05-15T09:50:00Z</dcterms:created>
  <dcterms:modified xsi:type="dcterms:W3CDTF">2024-05-15T09:56:00Z</dcterms:modified>
</cp:coreProperties>
</file>